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EB54" w14:textId="77777777" w:rsidR="001D12C5" w:rsidRDefault="00000000">
      <w:pPr>
        <w:rPr>
          <w:rFonts w:ascii="黑体" w:eastAsia="黑体" w:hAnsi="黑体" w:cs="黑体" w:hint="eastAsia"/>
          <w:bCs/>
          <w:color w:val="000000"/>
          <w:szCs w:val="32"/>
        </w:rPr>
      </w:pPr>
      <w:r>
        <w:rPr>
          <w:rFonts w:ascii="黑体" w:eastAsia="黑体" w:hAnsi="黑体" w:cs="黑体" w:hint="eastAsia"/>
          <w:bCs/>
          <w:color w:val="000000"/>
          <w:szCs w:val="32"/>
        </w:rPr>
        <w:t>附件5</w:t>
      </w:r>
    </w:p>
    <w:p w14:paraId="47CBBCB3" w14:textId="77777777" w:rsidR="001D12C5" w:rsidRDefault="00000000">
      <w:pPr>
        <w:spacing w:afterLines="50" w:after="223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中国新闻奖系列作品完整目录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571"/>
        <w:gridCol w:w="984"/>
        <w:gridCol w:w="942"/>
      </w:tblGrid>
      <w:tr w:rsidR="001D12C5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1D12C5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0A9D0EE9" w:rsidR="001D12C5" w:rsidRDefault="00E51BE5">
            <w:pPr>
              <w:snapToGrid w:val="0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极限女性</w:t>
            </w:r>
          </w:p>
        </w:tc>
      </w:tr>
      <w:tr w:rsidR="001D12C5" w14:paraId="1DB147B9" w14:textId="77777777" w:rsidTr="00313B78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1D12C5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1D12C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1D12C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1D12C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1D12C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1D12C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1D12C5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313B78" w14:paraId="7B76E62E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CD6CA" w14:textId="31817D70" w:rsidR="00313B78" w:rsidRDefault="00313B78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9042F" w14:textId="0FD42119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女性的存在，本身就是极限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6234" w14:textId="0FE19251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E4AA5" w14:textId="0927000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3522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6930" w14:textId="2FE6FF4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610E" w14:textId="199031A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316C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3C192FD6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14AE99AF" w:rsidR="00313B78" w:rsidRDefault="00313B78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499C" w14:textId="2783EC29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姜逸磊：短视频里的</w:t>
            </w:r>
            <w:proofErr w:type="spellStart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papi</w:t>
            </w:r>
            <w:proofErr w:type="spellEnd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酱，不是我本人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0B07A934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39B276D0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3143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4DFA" w14:textId="087855EF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640D5FF9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3D213B0F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F832" w14:textId="5C7D9B3B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6990" w14:textId="48D8733F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新周刊《极限女性》×</w:t>
            </w:r>
            <w:proofErr w:type="spellStart"/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papi</w:t>
            </w:r>
            <w:proofErr w:type="spellEnd"/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酱|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短视频里的</w:t>
            </w:r>
            <w:proofErr w:type="spellStart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papi</w:t>
            </w:r>
            <w:proofErr w:type="spellEnd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酱，不是我本人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7328" w14:textId="2F9D5328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AA80F" w14:textId="4DD032D0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11:43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422F" w14:textId="473A4295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2024-03-08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CCC8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E7FA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72CA09EA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59B91B3F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58A6773A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七</w:t>
            </w:r>
            <w:proofErr w:type="gramStart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堇</w:t>
            </w:r>
            <w:proofErr w:type="gramEnd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年：</w:t>
            </w:r>
            <w:bookmarkStart w:id="0" w:name="OLE_LINK18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年少成名后，她从-50分开始重建自己</w:t>
            </w:r>
            <w:bookmarkEnd w:id="0"/>
          </w:p>
          <w:p w14:paraId="7D3712A7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4D384A8" w14:textId="5BB6DBF4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501C5" w14:textId="5B75C63A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6939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4C7182C9" w14:textId="257F1A66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39B336E8" w14:textId="3F79FBA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2B4E3813" w14:textId="2A12C16A" w:rsidR="00313B78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代表作</w:t>
            </w:r>
          </w:p>
        </w:tc>
      </w:tr>
      <w:tr w:rsidR="00313B78" w14:paraId="0BFD7236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2564873" w14:textId="2D57208C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63261BAC" w14:textId="7B17151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新周刊《极限女性》×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七</w:t>
            </w:r>
            <w:proofErr w:type="gramStart"/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堇</w:t>
            </w:r>
            <w:proofErr w:type="gramEnd"/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|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年少成名后，她从-50分开始重建自己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80082A8" w14:textId="1C71C665" w:rsidR="00313B78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13375" w14:textId="78F2001B" w:rsidR="00313B78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34:09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013FF3D6" w14:textId="6C3F85DE" w:rsidR="00313B78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2024-04-22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D7A148A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F72A3AA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4553962A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02885A7A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78A78A9A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余秀华：“邪火”10年，我还在“臭不要脸”地活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11211821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2AA20AE9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3980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22" w14:textId="5D0C0879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717952DF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BC362A" w14:paraId="1A8A1ED2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120A" w14:textId="4403B5F7" w:rsidR="00BC362A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EB1D" w14:textId="3B79A52C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新周刊《极限女性》×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余秀华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|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“邪火”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十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年，我还在“臭不要脸”地活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9D71" w14:textId="44C260A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ACBA" w14:textId="254BE2DF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21:06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29A6" w14:textId="2E283B85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2024-06-26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831E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107A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5C5FACE4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5D688EB0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74992FF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于晓丹：看遍女性的身体耻感后，她不想忍了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6ED3F3" w14:textId="3DA76076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C5D935" w14:textId="426EB805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5309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center"/>
          </w:tcPr>
          <w:p w14:paraId="592AAE7A" w14:textId="68E1103B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557471A2" w14:textId="73E24EE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6F384298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BC362A" w14:paraId="44E5D61C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A5F7E24" w14:textId="0F36CB22" w:rsidR="00BC362A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6C771BD8" w14:textId="1CC25CA1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新周刊《极限女性》×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于晓丹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|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女性的一生都在观察自己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0741578" w14:textId="67683B64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0687AED" w14:textId="28FE715C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26:54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center"/>
          </w:tcPr>
          <w:p w14:paraId="7340CA3C" w14:textId="79E944D4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2024-07-18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179B4E9E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3C23CFC0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3ED1ECD1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5D78816A" w14:textId="72AEF5E5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7309B07F" w14:textId="4A75767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proofErr w:type="gramStart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何袜皮</w:t>
            </w:r>
            <w:proofErr w:type="gramEnd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：写数百万字研究凶案，她从没对人性失望</w:t>
            </w:r>
          </w:p>
        </w:tc>
        <w:tc>
          <w:tcPr>
            <w:tcW w:w="981" w:type="dxa"/>
            <w:vAlign w:val="center"/>
          </w:tcPr>
          <w:p w14:paraId="55C4F50B" w14:textId="592C6ABA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7FF9790A" w14:textId="121BC1C9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7614</w:t>
            </w:r>
          </w:p>
        </w:tc>
        <w:tc>
          <w:tcPr>
            <w:tcW w:w="1571" w:type="dxa"/>
            <w:vAlign w:val="center"/>
          </w:tcPr>
          <w:p w14:paraId="20A570DE" w14:textId="5D714164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05E7AE6C" w14:textId="1FE1022B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241B1A6F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BC362A" w14:paraId="4CE88BC4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58BFCB9C" w14:textId="0318D870" w:rsidR="00BC362A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50F2F47D" w14:textId="1F21187C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新周刊《极限女性》×</w:t>
            </w:r>
            <w:proofErr w:type="gramStart"/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何袜皮</w:t>
            </w:r>
            <w:proofErr w:type="gramEnd"/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|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我们与恶的距离</w:t>
            </w:r>
          </w:p>
        </w:tc>
        <w:tc>
          <w:tcPr>
            <w:tcW w:w="981" w:type="dxa"/>
            <w:vAlign w:val="center"/>
          </w:tcPr>
          <w:p w14:paraId="139A50EE" w14:textId="53B505FE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vAlign w:val="center"/>
          </w:tcPr>
          <w:p w14:paraId="221F750F" w14:textId="336AE1C9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22:31</w:t>
            </w:r>
          </w:p>
        </w:tc>
        <w:tc>
          <w:tcPr>
            <w:tcW w:w="1571" w:type="dxa"/>
            <w:vAlign w:val="center"/>
          </w:tcPr>
          <w:p w14:paraId="2BDA7593" w14:textId="53A903DC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2024-08-29</w:t>
            </w:r>
          </w:p>
        </w:tc>
        <w:tc>
          <w:tcPr>
            <w:tcW w:w="984" w:type="dxa"/>
            <w:vAlign w:val="center"/>
          </w:tcPr>
          <w:p w14:paraId="76DD59EC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24CFA48D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3D16D4A1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1676D543" w14:textId="44E84CE3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67E01BD1" w14:textId="7616C58A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叶童：“千面影后”，最怕被问为什么不老</w:t>
            </w:r>
          </w:p>
        </w:tc>
        <w:tc>
          <w:tcPr>
            <w:tcW w:w="981" w:type="dxa"/>
            <w:vAlign w:val="center"/>
          </w:tcPr>
          <w:p w14:paraId="1B980EC6" w14:textId="180755F0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337B8059" w14:textId="468F583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4969</w:t>
            </w:r>
          </w:p>
        </w:tc>
        <w:tc>
          <w:tcPr>
            <w:tcW w:w="1571" w:type="dxa"/>
            <w:vAlign w:val="center"/>
          </w:tcPr>
          <w:p w14:paraId="23F79593" w14:textId="56BA7C46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6C31E791" w14:textId="44718BB8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518D843C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BC362A" w14:paraId="056754CD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1B7537D0" w14:textId="3E36D826" w:rsidR="00BC362A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255" w:type="dxa"/>
            <w:gridSpan w:val="2"/>
            <w:vAlign w:val="center"/>
          </w:tcPr>
          <w:p w14:paraId="7AEAD910" w14:textId="2FB64340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新周刊《极限女性》×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叶童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|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“我最害怕别人问你为什么不老”</w:t>
            </w:r>
          </w:p>
        </w:tc>
        <w:tc>
          <w:tcPr>
            <w:tcW w:w="981" w:type="dxa"/>
            <w:vAlign w:val="center"/>
          </w:tcPr>
          <w:p w14:paraId="1E9624FD" w14:textId="7E3EBE58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vAlign w:val="center"/>
          </w:tcPr>
          <w:p w14:paraId="0115C03A" w14:textId="315FE05E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28:28</w:t>
            </w:r>
          </w:p>
        </w:tc>
        <w:tc>
          <w:tcPr>
            <w:tcW w:w="1571" w:type="dxa"/>
            <w:vAlign w:val="center"/>
          </w:tcPr>
          <w:p w14:paraId="3A7C1B08" w14:textId="77090B11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2024-10-22</w:t>
            </w:r>
          </w:p>
        </w:tc>
        <w:tc>
          <w:tcPr>
            <w:tcW w:w="984" w:type="dxa"/>
            <w:vAlign w:val="center"/>
          </w:tcPr>
          <w:p w14:paraId="4625D0F5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33CE1E26" w14:textId="16F130CB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代表作</w:t>
            </w:r>
          </w:p>
        </w:tc>
      </w:tr>
      <w:tr w:rsidR="00BC362A" w14:paraId="0A408C24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16DC78F6" w14:textId="41AC1A36" w:rsidR="00BC362A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255" w:type="dxa"/>
            <w:gridSpan w:val="2"/>
            <w:vAlign w:val="center"/>
          </w:tcPr>
          <w:p w14:paraId="23192C24" w14:textId="6B14C353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新周刊×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李莹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|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直面每一次转场，用科技信仰打破天花板</w:t>
            </w:r>
          </w:p>
        </w:tc>
        <w:tc>
          <w:tcPr>
            <w:tcW w:w="981" w:type="dxa"/>
            <w:vAlign w:val="center"/>
          </w:tcPr>
          <w:p w14:paraId="17BF3274" w14:textId="0149865F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视频</w:t>
            </w:r>
          </w:p>
        </w:tc>
        <w:tc>
          <w:tcPr>
            <w:tcW w:w="992" w:type="dxa"/>
            <w:vAlign w:val="center"/>
          </w:tcPr>
          <w:p w14:paraId="1CFF49A9" w14:textId="49B870F7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25:53</w:t>
            </w:r>
          </w:p>
        </w:tc>
        <w:tc>
          <w:tcPr>
            <w:tcW w:w="1571" w:type="dxa"/>
            <w:vAlign w:val="center"/>
          </w:tcPr>
          <w:p w14:paraId="08B990BF" w14:textId="1D4ADFEF" w:rsidR="00BC362A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2024-11-28</w:t>
            </w:r>
          </w:p>
        </w:tc>
        <w:tc>
          <w:tcPr>
            <w:tcW w:w="984" w:type="dxa"/>
            <w:vAlign w:val="center"/>
          </w:tcPr>
          <w:p w14:paraId="51F29347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  <w:tc>
          <w:tcPr>
            <w:tcW w:w="942" w:type="dxa"/>
            <w:vAlign w:val="center"/>
          </w:tcPr>
          <w:p w14:paraId="6208E4DB" w14:textId="77777777" w:rsidR="00BC362A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096915AE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2FE7EE5E" w14:textId="10A4AA45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55" w:type="dxa"/>
            <w:gridSpan w:val="2"/>
            <w:vAlign w:val="center"/>
          </w:tcPr>
          <w:p w14:paraId="6FB069BB" w14:textId="63A7903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杨晓培：收放之间</w:t>
            </w:r>
          </w:p>
        </w:tc>
        <w:tc>
          <w:tcPr>
            <w:tcW w:w="981" w:type="dxa"/>
            <w:vAlign w:val="center"/>
          </w:tcPr>
          <w:p w14:paraId="5DD5261D" w14:textId="6C788F08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5524180D" w14:textId="5BA2995D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8013</w:t>
            </w:r>
          </w:p>
        </w:tc>
        <w:tc>
          <w:tcPr>
            <w:tcW w:w="1571" w:type="dxa"/>
            <w:vAlign w:val="center"/>
          </w:tcPr>
          <w:p w14:paraId="64BB8BAE" w14:textId="1D3774C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09EA6DB4" w14:textId="2DB1BB2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017F3D8E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0D1C6568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1F716452" w14:textId="55CAE48D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255" w:type="dxa"/>
            <w:gridSpan w:val="2"/>
            <w:vAlign w:val="center"/>
          </w:tcPr>
          <w:p w14:paraId="5C224DEE" w14:textId="067C0B66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她的来信：“幸福没有标准答案”</w:t>
            </w:r>
          </w:p>
        </w:tc>
        <w:tc>
          <w:tcPr>
            <w:tcW w:w="981" w:type="dxa"/>
            <w:vAlign w:val="center"/>
          </w:tcPr>
          <w:p w14:paraId="2B148522" w14:textId="6814249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4D442718" w14:textId="2B371611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3083</w:t>
            </w:r>
          </w:p>
        </w:tc>
        <w:tc>
          <w:tcPr>
            <w:tcW w:w="1571" w:type="dxa"/>
            <w:vAlign w:val="center"/>
          </w:tcPr>
          <w:p w14:paraId="4A9C90F8" w14:textId="67CDE505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73725E58" w14:textId="1E6CDA5D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059A5786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4C59CE84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156B0354" w14:textId="45783CE8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255" w:type="dxa"/>
            <w:gridSpan w:val="2"/>
            <w:vAlign w:val="center"/>
          </w:tcPr>
          <w:p w14:paraId="277BD2C8" w14:textId="77777777" w:rsid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阿包：一个文盲女性的书写欲望</w:t>
            </w:r>
          </w:p>
          <w:p w14:paraId="6C7DECEB" w14:textId="77777777" w:rsidR="001344F4" w:rsidRPr="001344F4" w:rsidRDefault="001344F4" w:rsidP="001344F4">
            <w:pPr>
              <w:rPr>
                <w:rFonts w:ascii="仿宋_GB2312" w:hAnsi="仿宋" w:hint="eastAsia"/>
                <w:sz w:val="24"/>
                <w:szCs w:val="18"/>
              </w:rPr>
            </w:pPr>
          </w:p>
          <w:p w14:paraId="5D52C714" w14:textId="77777777" w:rsidR="001344F4" w:rsidRPr="001344F4" w:rsidRDefault="001344F4" w:rsidP="001344F4">
            <w:pPr>
              <w:rPr>
                <w:rFonts w:ascii="仿宋_GB2312" w:hAnsi="仿宋" w:hint="eastAsia"/>
                <w:sz w:val="24"/>
                <w:szCs w:val="18"/>
              </w:rPr>
            </w:pPr>
          </w:p>
          <w:p w14:paraId="26340E82" w14:textId="77777777" w:rsidR="001344F4" w:rsidRPr="001344F4" w:rsidRDefault="001344F4" w:rsidP="001344F4">
            <w:pPr>
              <w:rPr>
                <w:rFonts w:ascii="仿宋_GB2312" w:hAnsi="仿宋" w:hint="eastAsia"/>
                <w:sz w:val="24"/>
                <w:szCs w:val="18"/>
              </w:rPr>
            </w:pPr>
          </w:p>
          <w:p w14:paraId="1EDB3CCB" w14:textId="77777777" w:rsidR="001344F4" w:rsidRPr="001344F4" w:rsidRDefault="001344F4" w:rsidP="001344F4">
            <w:pPr>
              <w:rPr>
                <w:rFonts w:ascii="仿宋_GB2312" w:hAnsi="仿宋" w:hint="eastAsia"/>
                <w:sz w:val="24"/>
                <w:szCs w:val="18"/>
              </w:rPr>
            </w:pPr>
          </w:p>
          <w:p w14:paraId="3CC738D9" w14:textId="77777777" w:rsidR="001344F4" w:rsidRPr="001344F4" w:rsidRDefault="001344F4" w:rsidP="001344F4">
            <w:pPr>
              <w:rPr>
                <w:rFonts w:ascii="仿宋_GB2312" w:hAnsi="仿宋" w:hint="eastAsia"/>
                <w:sz w:val="24"/>
                <w:szCs w:val="18"/>
              </w:rPr>
            </w:pPr>
          </w:p>
          <w:p w14:paraId="456B5800" w14:textId="6A814464" w:rsidR="001344F4" w:rsidRPr="001344F4" w:rsidRDefault="001344F4" w:rsidP="001344F4">
            <w:pPr>
              <w:rPr>
                <w:rFonts w:ascii="仿宋_GB2312" w:hAnsi="仿宋" w:hint="eastAsia"/>
                <w:sz w:val="24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421BD177" w14:textId="67CD5481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403F976D" w14:textId="4A2D3481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5727</w:t>
            </w:r>
          </w:p>
        </w:tc>
        <w:tc>
          <w:tcPr>
            <w:tcW w:w="1571" w:type="dxa"/>
            <w:vAlign w:val="center"/>
          </w:tcPr>
          <w:p w14:paraId="62A0F83A" w14:textId="05542CCA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545FBBC9" w14:textId="34FD7124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77B3EB61" w14:textId="2C92CDE2" w:rsidR="00313B78" w:rsidRPr="00313B78" w:rsidRDefault="00BC362A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代表作</w:t>
            </w:r>
          </w:p>
        </w:tc>
      </w:tr>
      <w:tr w:rsidR="00313B78" w14:paraId="311DC283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2C54758C" w14:textId="1ED8AC35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3255" w:type="dxa"/>
            <w:gridSpan w:val="2"/>
            <w:vAlign w:val="center"/>
          </w:tcPr>
          <w:p w14:paraId="3F2E3C4C" w14:textId="5674BF82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舞</w:t>
            </w:r>
            <w:proofErr w:type="gramStart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舞舞</w:t>
            </w:r>
            <w:proofErr w:type="gramEnd"/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，直到生命的最后时刻</w:t>
            </w:r>
          </w:p>
        </w:tc>
        <w:tc>
          <w:tcPr>
            <w:tcW w:w="981" w:type="dxa"/>
            <w:vAlign w:val="center"/>
          </w:tcPr>
          <w:p w14:paraId="6BCC118A" w14:textId="4B2FBEEA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0EC9C47C" w14:textId="27D9C105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3336</w:t>
            </w:r>
          </w:p>
        </w:tc>
        <w:tc>
          <w:tcPr>
            <w:tcW w:w="1571" w:type="dxa"/>
            <w:vAlign w:val="center"/>
          </w:tcPr>
          <w:p w14:paraId="6D838B81" w14:textId="400F7E7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6A8BD87C" w14:textId="22A7A4BC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11FCFA5F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2BEE8520" w14:textId="77777777" w:rsidTr="00313B78">
        <w:tblPrEx>
          <w:tblBorders>
            <w:bottom w:val="single" w:sz="4" w:space="0" w:color="auto"/>
          </w:tblBorders>
        </w:tblPrEx>
        <w:trPr>
          <w:trHeight w:hRule="exact" w:val="624"/>
          <w:jc w:val="center"/>
        </w:trPr>
        <w:tc>
          <w:tcPr>
            <w:tcW w:w="851" w:type="dxa"/>
            <w:vAlign w:val="center"/>
          </w:tcPr>
          <w:p w14:paraId="5DBBF7AD" w14:textId="5A9DE683" w:rsidR="00313B78" w:rsidRDefault="00BC362A" w:rsidP="00313B78">
            <w:pPr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255" w:type="dxa"/>
            <w:gridSpan w:val="2"/>
            <w:vAlign w:val="center"/>
          </w:tcPr>
          <w:p w14:paraId="0F198AC2" w14:textId="24A48F9E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始于极限，通往日常</w:t>
            </w:r>
          </w:p>
        </w:tc>
        <w:tc>
          <w:tcPr>
            <w:tcW w:w="981" w:type="dxa"/>
            <w:vAlign w:val="center"/>
          </w:tcPr>
          <w:p w14:paraId="61ECDEF6" w14:textId="01BBFFFD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文章</w:t>
            </w:r>
          </w:p>
        </w:tc>
        <w:tc>
          <w:tcPr>
            <w:tcW w:w="992" w:type="dxa"/>
            <w:vAlign w:val="center"/>
          </w:tcPr>
          <w:p w14:paraId="57325CD5" w14:textId="66661A34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1920</w:t>
            </w:r>
          </w:p>
        </w:tc>
        <w:tc>
          <w:tcPr>
            <w:tcW w:w="1571" w:type="dxa"/>
            <w:vAlign w:val="center"/>
          </w:tcPr>
          <w:p w14:paraId="42202C93" w14:textId="56DFA466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12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-0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14:paraId="675ACB08" w14:textId="4E506E21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2024年</w:t>
            </w: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>总</w:t>
            </w:r>
            <w:r w:rsidRPr="00313B78">
              <w:rPr>
                <w:rFonts w:ascii="仿宋_GB2312" w:hAnsi="仿宋" w:hint="eastAsia"/>
                <w:color w:val="000000"/>
                <w:sz w:val="24"/>
                <w:szCs w:val="18"/>
              </w:rPr>
              <w:t>672期</w:t>
            </w:r>
          </w:p>
        </w:tc>
        <w:tc>
          <w:tcPr>
            <w:tcW w:w="942" w:type="dxa"/>
            <w:vAlign w:val="center"/>
          </w:tcPr>
          <w:p w14:paraId="212BE4A0" w14:textId="77777777" w:rsidR="00313B78" w:rsidRPr="00313B78" w:rsidRDefault="00313B78" w:rsidP="00313B7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</w:tc>
      </w:tr>
      <w:tr w:rsidR="00313B78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57B174A" w14:textId="77777777" w:rsidR="00313B78" w:rsidRDefault="00313B78" w:rsidP="00313B78">
            <w:pPr>
              <w:spacing w:line="38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附在参评作品推荐表后。2.三篇代表作必须从开头、中间、结尾3个阶段分别选择1篇代表作，并在“备注”栏内注明“代表作”字样。3.填报作品按发表时间排序。4.音视频内容应填报时长。5.广播、电视、新媒体作品在“刊播日期”栏内填报刊播日期及时间；在“刊播版面”栏内填报作品刊播频道、频率、账号和栏目名称。6.新闻纪录片项目中的系列纪录片作品请</w:t>
            </w:r>
            <w:r>
              <w:rPr>
                <w:rFonts w:ascii="楷体" w:eastAsia="楷体" w:hAnsi="楷体"/>
                <w:color w:val="000000"/>
                <w:sz w:val="28"/>
              </w:rPr>
              <w:t>填写此表。</w:t>
            </w:r>
          </w:p>
          <w:p w14:paraId="62FF9737" w14:textId="77777777" w:rsidR="00313B78" w:rsidRDefault="00313B78" w:rsidP="00313B78">
            <w:pPr>
              <w:spacing w:line="380" w:lineRule="exact"/>
              <w:rPr>
                <w:rFonts w:ascii="楷体" w:eastAsia="楷体" w:hAnsi="楷体" w:hint="eastAsia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</w:rPr>
              <w:t>www.zgjx.cn下载。</w:t>
            </w:r>
          </w:p>
        </w:tc>
      </w:tr>
    </w:tbl>
    <w:p w14:paraId="0C34C51F" w14:textId="77777777" w:rsidR="001D12C5" w:rsidRDefault="001D12C5">
      <w:pPr>
        <w:spacing w:after="100" w:afterAutospacing="1"/>
        <w:rPr>
          <w:rFonts w:ascii="楷体" w:eastAsia="楷体" w:hAnsi="楷体" w:hint="eastAsia"/>
          <w:color w:val="000000"/>
          <w:sz w:val="28"/>
          <w:szCs w:val="28"/>
        </w:rPr>
      </w:pPr>
    </w:p>
    <w:sectPr w:rsidR="001D12C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837" w:right="1729" w:bottom="1213" w:left="1729" w:header="851" w:footer="1134" w:gutter="0"/>
      <w:pgNumType w:fmt="numberInDash"/>
      <w:cols w:space="0"/>
      <w:docGrid w:type="lines" w:linePitch="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D1159" w14:textId="77777777" w:rsidR="00282876" w:rsidRDefault="00282876">
      <w:r>
        <w:separator/>
      </w:r>
    </w:p>
  </w:endnote>
  <w:endnote w:type="continuationSeparator" w:id="0">
    <w:p w14:paraId="74A072E9" w14:textId="77777777" w:rsidR="00282876" w:rsidRDefault="0028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565183"/>
    </w:sdtPr>
    <w:sdtEndPr>
      <w:rPr>
        <w:rFonts w:ascii="仿宋" w:eastAsia="仿宋" w:hAnsi="仿宋"/>
        <w:sz w:val="24"/>
      </w:rPr>
    </w:sdtEndPr>
    <w:sdtContent>
      <w:p w14:paraId="6292ED14" w14:textId="77777777" w:rsidR="001D12C5" w:rsidRDefault="00000000">
        <w:pPr>
          <w:pStyle w:val="a9"/>
          <w:rPr>
            <w:rFonts w:ascii="仿宋" w:eastAsia="仿宋" w:hAnsi="仿宋" w:hint="eastAsia"/>
            <w:sz w:val="24"/>
          </w:rPr>
        </w:pPr>
        <w:r>
          <w:rPr>
            <w:rFonts w:ascii="仿宋" w:eastAsia="仿宋" w:hAnsi="仿宋"/>
            <w:sz w:val="24"/>
          </w:rPr>
          <w:fldChar w:fldCharType="begin"/>
        </w:r>
        <w:r>
          <w:rPr>
            <w:rFonts w:ascii="仿宋" w:eastAsia="仿宋" w:hAnsi="仿宋"/>
            <w:sz w:val="24"/>
          </w:rPr>
          <w:instrText>PAGE   \* MERGEFORMAT</w:instrText>
        </w:r>
        <w:r>
          <w:rPr>
            <w:rFonts w:ascii="仿宋" w:eastAsia="仿宋" w:hAnsi="仿宋"/>
            <w:sz w:val="24"/>
          </w:rPr>
          <w:fldChar w:fldCharType="separate"/>
        </w:r>
        <w:r>
          <w:rPr>
            <w:rFonts w:ascii="仿宋" w:eastAsia="仿宋" w:hAnsi="仿宋"/>
            <w:sz w:val="24"/>
            <w:lang w:val="zh-CN"/>
          </w:rPr>
          <w:t>-</w:t>
        </w:r>
        <w:r>
          <w:rPr>
            <w:rFonts w:ascii="仿宋" w:eastAsia="仿宋" w:hAnsi="仿宋"/>
            <w:sz w:val="24"/>
          </w:rPr>
          <w:t xml:space="preserve"> 20 -</w:t>
        </w:r>
        <w:r>
          <w:rPr>
            <w:rFonts w:ascii="仿宋" w:eastAsia="仿宋" w:hAnsi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3092997"/>
    </w:sdtPr>
    <w:sdtEndPr>
      <w:rPr>
        <w:rFonts w:ascii="仿宋" w:eastAsia="仿宋" w:hAnsi="仿宋"/>
        <w:sz w:val="24"/>
      </w:rPr>
    </w:sdtEndPr>
    <w:sdtContent>
      <w:p w14:paraId="3368E00A" w14:textId="77777777" w:rsidR="001D12C5" w:rsidRDefault="00000000">
        <w:pPr>
          <w:pStyle w:val="a9"/>
          <w:jc w:val="right"/>
          <w:rPr>
            <w:rFonts w:ascii="仿宋" w:eastAsia="仿宋" w:hAnsi="仿宋" w:hint="eastAsia"/>
            <w:sz w:val="24"/>
          </w:rPr>
        </w:pPr>
        <w:r>
          <w:rPr>
            <w:rFonts w:ascii="仿宋" w:eastAsia="仿宋" w:hAnsi="仿宋"/>
            <w:sz w:val="24"/>
          </w:rPr>
          <w:fldChar w:fldCharType="begin"/>
        </w:r>
        <w:r>
          <w:rPr>
            <w:rFonts w:ascii="仿宋" w:eastAsia="仿宋" w:hAnsi="仿宋"/>
            <w:sz w:val="24"/>
          </w:rPr>
          <w:instrText>PAGE   \* MERGEFORMAT</w:instrText>
        </w:r>
        <w:r>
          <w:rPr>
            <w:rFonts w:ascii="仿宋" w:eastAsia="仿宋" w:hAnsi="仿宋"/>
            <w:sz w:val="24"/>
          </w:rPr>
          <w:fldChar w:fldCharType="separate"/>
        </w:r>
        <w:r>
          <w:rPr>
            <w:rFonts w:ascii="仿宋" w:eastAsia="仿宋" w:hAnsi="仿宋"/>
            <w:sz w:val="24"/>
            <w:lang w:val="zh-CN"/>
          </w:rPr>
          <w:t>-</w:t>
        </w:r>
        <w:r>
          <w:rPr>
            <w:rFonts w:ascii="仿宋" w:eastAsia="仿宋" w:hAnsi="仿宋"/>
            <w:sz w:val="24"/>
          </w:rPr>
          <w:t xml:space="preserve"> 27 -</w:t>
        </w:r>
        <w:r>
          <w:rPr>
            <w:rFonts w:ascii="仿宋" w:eastAsia="仿宋" w:hAnsi="仿宋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2774A" w14:textId="77777777" w:rsidR="00282876" w:rsidRDefault="00282876">
      <w:r>
        <w:separator/>
      </w:r>
    </w:p>
  </w:footnote>
  <w:footnote w:type="continuationSeparator" w:id="0">
    <w:p w14:paraId="5ABFB4DB" w14:textId="77777777" w:rsidR="00282876" w:rsidRDefault="00282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2A9A" w14:textId="77777777" w:rsidR="001D12C5" w:rsidRDefault="001D12C5">
    <w:pPr>
      <w:pStyle w:val="3"/>
      <w:spacing w:after="0" w:line="320" w:lineRule="exact"/>
      <w:rPr>
        <w:rFonts w:ascii="楷体" w:eastAsia="楷体" w:hAnsi="楷体" w:hint="eastAsia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DEE3" w14:textId="77777777" w:rsidR="001D12C5" w:rsidRDefault="001D12C5">
    <w:pPr>
      <w:pStyle w:val="ab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44F4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2C5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2876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3B78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4FD0"/>
    <w:rsid w:val="008C583A"/>
    <w:rsid w:val="008C7580"/>
    <w:rsid w:val="008D143E"/>
    <w:rsid w:val="008D240A"/>
    <w:rsid w:val="008D3A03"/>
    <w:rsid w:val="008D5B9C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362A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1BE5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1A7CA4C8"/>
    <w:rsid w:val="1D7D5129"/>
    <w:rsid w:val="1EE367D7"/>
    <w:rsid w:val="1FBE4D8F"/>
    <w:rsid w:val="240344BC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C221F36"/>
    <w:rsid w:val="3DEE90AB"/>
    <w:rsid w:val="3F9F0BD7"/>
    <w:rsid w:val="3FDD0733"/>
    <w:rsid w:val="3FFF6105"/>
    <w:rsid w:val="467F7B33"/>
    <w:rsid w:val="4B94077D"/>
    <w:rsid w:val="4E1161B7"/>
    <w:rsid w:val="4F7A1CAF"/>
    <w:rsid w:val="4FD20CC7"/>
    <w:rsid w:val="51FC00CA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FD260"/>
  <w15:docId w15:val="{2FE69A20-ECB2-47EB-A7A4-93AC710A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</w:style>
  <w:style w:type="character" w:styleId="af1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autoRedefine/>
    <w:qFormat/>
    <w:rPr>
      <w:rFonts w:ascii="仿宋_GB2312" w:hAnsi="Times New Roman" w:cs="Times New Roman"/>
      <w:b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Theme="minorHAnsi" w:eastAsia="仿宋_GB2312" w:hAnsiTheme="minorHAnsi" w:cstheme="minorBidi"/>
      <w:b/>
      <w:bCs/>
      <w:kern w:val="2"/>
      <w:sz w:val="32"/>
      <w:szCs w:val="22"/>
    </w:rPr>
  </w:style>
  <w:style w:type="paragraph" w:customStyle="1" w:styleId="1">
    <w:name w:val="修订1"/>
    <w:hidden/>
    <w:uiPriority w:val="99"/>
    <w:semiHidden/>
    <w:qFormat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unhideWhenUsed/>
    <w:qFormat/>
    <w:rPr>
      <w:rFonts w:asciiTheme="minorHAnsi" w:eastAsia="仿宋_GB2312" w:hAnsiTheme="minorHAnsi" w:cstheme="minorBidi"/>
      <w:kern w:val="2"/>
      <w:sz w:val="32"/>
      <w:szCs w:val="22"/>
    </w:rPr>
  </w:style>
  <w:style w:type="paragraph" w:customStyle="1" w:styleId="30">
    <w:name w:val="修订3"/>
    <w:hidden/>
    <w:uiPriority w:val="99"/>
    <w:unhideWhenUsed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191</Words>
  <Characters>1093</Characters>
  <Application>Microsoft Office Word</Application>
  <DocSecurity>0</DocSecurity>
  <Lines>9</Lines>
  <Paragraphs>2</Paragraphs>
  <ScaleCrop>false</ScaleCrop>
  <Company>Lenovo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wangyongpo</dc:creator>
  <cp:lastModifiedBy>詹智彦</cp:lastModifiedBy>
  <cp:revision>3</cp:revision>
  <cp:lastPrinted>2025-03-11T03:20:00Z</cp:lastPrinted>
  <dcterms:created xsi:type="dcterms:W3CDTF">2025-04-02T07:02:00Z</dcterms:created>
  <dcterms:modified xsi:type="dcterms:W3CDTF">2025-04-02T07:35:00Z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eyJoZGlkIjoiM2Q1ODkzZDNlMTdmMjgzYjNkMjA4NjFjNjNjMGM4N2YifQ==</vt:lpwstr>
  </property>
  <property fmtid="{D5CDD505-2E9C-101B-9397-08002B2CF9AE}" pid="4" name="ICV">
    <vt:lpwstr>AE1F07B86C8A4371ADE406A3D6275176_13</vt:lpwstr>
  </property>
</Properties>
</file>